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97" w:line="218" w:lineRule="auto"/>
        <w:jc w:val="center"/>
        <w:rPr>
          <w:rFonts w:ascii="宋体" w:hAnsi="宋体" w:eastAsia="宋体" w:cs="宋体"/>
          <w:b/>
          <w:bCs/>
          <w:sz w:val="32"/>
          <w:szCs w:val="32"/>
          <w:highlight w:val="none"/>
        </w:rPr>
      </w:pPr>
      <w:r>
        <w:rPr>
          <w:rFonts w:ascii="宋体" w:hAnsi="宋体" w:eastAsia="宋体" w:cs="宋体"/>
          <w:b/>
          <w:bCs/>
          <w:spacing w:val="8"/>
          <w:sz w:val="32"/>
          <w:szCs w:val="32"/>
          <w:highlight w:val="none"/>
        </w:rPr>
        <w:t>蒋坝</w:t>
      </w:r>
      <w:r>
        <w:rPr>
          <w:rFonts w:ascii="宋体" w:hAnsi="宋体" w:eastAsia="宋体" w:cs="宋体"/>
          <w:b/>
          <w:bCs/>
          <w:spacing w:val="5"/>
          <w:sz w:val="32"/>
          <w:szCs w:val="32"/>
          <w:highlight w:val="none"/>
        </w:rPr>
        <w:t>镇彭</w:t>
      </w:r>
      <w:r>
        <w:rPr>
          <w:rFonts w:ascii="宋体" w:hAnsi="宋体" w:eastAsia="宋体" w:cs="宋体"/>
          <w:b/>
          <w:bCs/>
          <w:spacing w:val="6"/>
          <w:sz w:val="32"/>
          <w:szCs w:val="32"/>
          <w:highlight w:val="none"/>
        </w:rPr>
        <w:t>祖文</w:t>
      </w:r>
      <w:r>
        <w:rPr>
          <w:rFonts w:ascii="宋体" w:hAnsi="宋体" w:eastAsia="宋体" w:cs="宋体"/>
          <w:b/>
          <w:bCs/>
          <w:spacing w:val="5"/>
          <w:sz w:val="32"/>
          <w:szCs w:val="32"/>
          <w:highlight w:val="none"/>
        </w:rPr>
        <w:t>化康</w:t>
      </w:r>
      <w:r>
        <w:rPr>
          <w:rFonts w:ascii="宋体" w:hAnsi="宋体" w:eastAsia="宋体" w:cs="宋体"/>
          <w:b/>
          <w:bCs/>
          <w:spacing w:val="13"/>
          <w:sz w:val="32"/>
          <w:szCs w:val="32"/>
          <w:highlight w:val="none"/>
        </w:rPr>
        <w:t>养中</w:t>
      </w:r>
      <w:r>
        <w:rPr>
          <w:rFonts w:ascii="宋体" w:hAnsi="宋体" w:eastAsia="宋体" w:cs="宋体"/>
          <w:b/>
          <w:bCs/>
          <w:spacing w:val="4"/>
          <w:sz w:val="32"/>
          <w:szCs w:val="32"/>
          <w:highlight w:val="none"/>
        </w:rPr>
        <w:t>心特色街</w:t>
      </w:r>
      <w:r>
        <w:rPr>
          <w:rFonts w:hint="eastAsia" w:ascii="宋体" w:hAnsi="宋体" w:eastAsia="宋体" w:cs="宋体"/>
          <w:b/>
          <w:bCs/>
          <w:spacing w:val="4"/>
          <w:sz w:val="32"/>
          <w:szCs w:val="32"/>
          <w:highlight w:val="none"/>
        </w:rPr>
        <w:t>区</w:t>
      </w:r>
      <w:r>
        <w:rPr>
          <w:rFonts w:hint="eastAsia" w:ascii="宋体" w:hAnsi="宋体" w:eastAsia="宋体" w:cs="宋体"/>
          <w:b/>
          <w:bCs/>
          <w:spacing w:val="4"/>
          <w:sz w:val="32"/>
          <w:szCs w:val="32"/>
          <w:highlight w:val="none"/>
          <w:lang w:val="en-US" w:eastAsia="zh-CN"/>
        </w:rPr>
        <w:t>商铺</w:t>
      </w:r>
      <w:r>
        <w:rPr>
          <w:rFonts w:ascii="宋体" w:hAnsi="宋体" w:eastAsia="宋体" w:cs="宋体"/>
          <w:b/>
          <w:bCs/>
          <w:spacing w:val="2"/>
          <w:sz w:val="32"/>
          <w:szCs w:val="32"/>
          <w:highlight w:val="none"/>
        </w:rPr>
        <w:t>明细表</w:t>
      </w:r>
    </w:p>
    <w:tbl>
      <w:tblPr>
        <w:tblStyle w:val="6"/>
        <w:tblpPr w:leftFromText="180" w:rightFromText="180" w:vertAnchor="text" w:horzAnchor="page" w:tblpX="1419" w:tblpY="67"/>
        <w:tblOverlap w:val="never"/>
        <w:tblW w:w="911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5"/>
        <w:gridCol w:w="735"/>
        <w:gridCol w:w="1245"/>
        <w:gridCol w:w="1680"/>
        <w:gridCol w:w="1485"/>
        <w:gridCol w:w="1440"/>
        <w:gridCol w:w="17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755" w:type="dxa"/>
          </w:tcPr>
          <w:p>
            <w:pPr>
              <w:spacing w:before="224" w:line="221" w:lineRule="auto"/>
              <w:ind w:left="110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highlight w:val="none"/>
              </w:rPr>
              <w:t>序号</w:t>
            </w:r>
          </w:p>
        </w:tc>
        <w:tc>
          <w:tcPr>
            <w:tcW w:w="735" w:type="dxa"/>
          </w:tcPr>
          <w:p>
            <w:pPr>
              <w:spacing w:before="223" w:line="219" w:lineRule="auto"/>
              <w:ind w:left="112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highlight w:val="none"/>
              </w:rPr>
              <w:t>幢号</w:t>
            </w:r>
          </w:p>
        </w:tc>
        <w:tc>
          <w:tcPr>
            <w:tcW w:w="1245" w:type="dxa"/>
          </w:tcPr>
          <w:p>
            <w:pPr>
              <w:spacing w:before="223" w:line="220" w:lineRule="auto"/>
              <w:ind w:left="313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highlight w:val="none"/>
              </w:rPr>
              <w:t>商铺号</w:t>
            </w:r>
          </w:p>
        </w:tc>
        <w:tc>
          <w:tcPr>
            <w:tcW w:w="1680" w:type="dxa"/>
          </w:tcPr>
          <w:p>
            <w:pPr>
              <w:spacing w:before="223" w:line="220" w:lineRule="auto"/>
              <w:ind w:left="216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highlight w:val="none"/>
              </w:rPr>
              <w:t>面积(m')</w:t>
            </w:r>
          </w:p>
        </w:tc>
        <w:tc>
          <w:tcPr>
            <w:tcW w:w="1485" w:type="dxa"/>
          </w:tcPr>
          <w:p>
            <w:pPr>
              <w:spacing w:before="223" w:line="219" w:lineRule="auto"/>
              <w:ind w:left="57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highlight w:val="none"/>
              </w:rPr>
              <w:t>层数</w:t>
            </w:r>
          </w:p>
        </w:tc>
        <w:tc>
          <w:tcPr>
            <w:tcW w:w="1440" w:type="dxa"/>
            <w:vAlign w:val="center"/>
          </w:tcPr>
          <w:p>
            <w:pPr>
              <w:spacing w:before="52" w:line="250" w:lineRule="auto"/>
              <w:ind w:left="337" w:right="117" w:hanging="200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highlight w:val="none"/>
              </w:rPr>
              <w:t>房屋朝</w:t>
            </w:r>
            <w:r>
              <w:rPr>
                <w:rFonts w:ascii="宋体" w:hAnsi="宋体" w:eastAsia="宋体" w:cs="宋体"/>
                <w:b/>
                <w:bCs/>
                <w:highlight w:val="none"/>
              </w:rPr>
              <w:t>向</w:t>
            </w:r>
          </w:p>
        </w:tc>
        <w:tc>
          <w:tcPr>
            <w:tcW w:w="1770" w:type="dxa"/>
          </w:tcPr>
          <w:p>
            <w:pPr>
              <w:spacing w:before="223" w:line="219" w:lineRule="auto"/>
              <w:ind w:left="89"/>
              <w:jc w:val="center"/>
              <w:rPr>
                <w:rFonts w:ascii="宋体" w:hAnsi="宋体" w:eastAsia="宋体" w:cs="宋体"/>
                <w:b/>
                <w:bCs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highlight w:val="none"/>
              </w:rPr>
              <w:t>年租金(元)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755" w:type="dxa"/>
          </w:tcPr>
          <w:p>
            <w:pPr>
              <w:spacing w:before="278" w:line="184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735" w:type="dxa"/>
            <w:vMerge w:val="restart"/>
            <w:tcBorders>
              <w:bottom w:val="nil"/>
            </w:tcBorders>
            <w:vAlign w:val="center"/>
          </w:tcPr>
          <w:p>
            <w:pPr>
              <w:spacing w:before="65" w:line="219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3"/>
                <w:sz w:val="24"/>
                <w:szCs w:val="24"/>
                <w:highlight w:val="none"/>
              </w:rPr>
              <w:t>1幢</w:t>
            </w: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101</w:t>
            </w:r>
          </w:p>
        </w:tc>
        <w:tc>
          <w:tcPr>
            <w:tcW w:w="1680" w:type="dxa"/>
            <w:vAlign w:val="top"/>
          </w:tcPr>
          <w:p>
            <w:pPr>
              <w:spacing w:before="263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2"/>
                <w:sz w:val="24"/>
                <w:szCs w:val="24"/>
                <w:highlight w:val="none"/>
              </w:rPr>
              <w:t>248.41</w:t>
            </w:r>
          </w:p>
        </w:tc>
        <w:tc>
          <w:tcPr>
            <w:tcW w:w="1485" w:type="dxa"/>
            <w:vAlign w:val="top"/>
          </w:tcPr>
          <w:p>
            <w:pPr>
              <w:spacing w:before="207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29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5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17,400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</w:tcPr>
          <w:p>
            <w:pPr>
              <w:spacing w:before="280" w:line="183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9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102</w:t>
            </w:r>
          </w:p>
        </w:tc>
        <w:tc>
          <w:tcPr>
            <w:tcW w:w="1680" w:type="dxa"/>
            <w:vAlign w:val="top"/>
          </w:tcPr>
          <w:p>
            <w:pPr>
              <w:spacing w:before="264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168.91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0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6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11,900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</w:tcPr>
          <w:p>
            <w:pPr>
              <w:spacing w:before="280" w:line="183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9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103</w:t>
            </w:r>
          </w:p>
        </w:tc>
        <w:tc>
          <w:tcPr>
            <w:tcW w:w="1680" w:type="dxa"/>
            <w:vAlign w:val="top"/>
          </w:tcPr>
          <w:p>
            <w:pPr>
              <w:spacing w:before="264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168.91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0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6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11,900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755" w:type="dxa"/>
          </w:tcPr>
          <w:p>
            <w:pPr>
              <w:spacing w:before="280" w:line="183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9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104</w:t>
            </w:r>
          </w:p>
        </w:tc>
        <w:tc>
          <w:tcPr>
            <w:tcW w:w="1680" w:type="dxa"/>
            <w:vAlign w:val="top"/>
          </w:tcPr>
          <w:p>
            <w:pPr>
              <w:spacing w:before="274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168.91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0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6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11,900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</w:tcPr>
          <w:p>
            <w:pPr>
              <w:spacing w:before="282" w:line="182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65" w:line="184" w:lineRule="auto"/>
              <w:ind w:left="42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105</w:t>
            </w:r>
          </w:p>
        </w:tc>
        <w:tc>
          <w:tcPr>
            <w:tcW w:w="1680" w:type="dxa"/>
            <w:vAlign w:val="top"/>
          </w:tcPr>
          <w:p>
            <w:pPr>
              <w:spacing w:before="265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168.91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1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7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11,900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755" w:type="dxa"/>
          </w:tcPr>
          <w:p>
            <w:pPr>
              <w:spacing w:before="281" w:line="183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735" w:type="dxa"/>
            <w:vMerge w:val="continue"/>
            <w:tcBorders>
              <w:top w:val="nil"/>
              <w:bottom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80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106</w:t>
            </w:r>
          </w:p>
        </w:tc>
        <w:tc>
          <w:tcPr>
            <w:tcW w:w="1680" w:type="dxa"/>
            <w:vAlign w:val="top"/>
          </w:tcPr>
          <w:p>
            <w:pPr>
              <w:spacing w:before="275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178.60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1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7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12,500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755" w:type="dxa"/>
          </w:tcPr>
          <w:p>
            <w:pPr>
              <w:spacing w:before="264" w:line="182" w:lineRule="auto"/>
              <w:ind w:left="261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735" w:type="dxa"/>
            <w:vMerge w:val="continue"/>
            <w:tcBorders>
              <w:top w:val="nil"/>
            </w:tcBorders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61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6"/>
                <w:sz w:val="24"/>
                <w:szCs w:val="24"/>
                <w:highlight w:val="none"/>
              </w:rPr>
              <w:t>107</w:t>
            </w:r>
          </w:p>
        </w:tc>
        <w:tc>
          <w:tcPr>
            <w:tcW w:w="1680" w:type="dxa"/>
            <w:vAlign w:val="top"/>
          </w:tcPr>
          <w:p>
            <w:pPr>
              <w:spacing w:before="256" w:line="18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179.89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12" w:line="221" w:lineRule="auto"/>
              <w:jc w:val="center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38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4"/>
                <w:sz w:val="24"/>
                <w:szCs w:val="24"/>
                <w:highlight w:val="none"/>
              </w:rPr>
              <w:t>12,600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755" w:type="dxa"/>
          </w:tcPr>
          <w:p>
            <w:pPr>
              <w:spacing w:before="293" w:line="183" w:lineRule="auto"/>
              <w:ind w:left="26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735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  <w:t>2幢</w:t>
            </w:r>
          </w:p>
        </w:tc>
        <w:tc>
          <w:tcPr>
            <w:tcW w:w="1245" w:type="dxa"/>
          </w:tcPr>
          <w:p>
            <w:pPr>
              <w:spacing w:before="293" w:line="183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202</w:t>
            </w:r>
          </w:p>
        </w:tc>
        <w:tc>
          <w:tcPr>
            <w:tcW w:w="1680" w:type="dxa"/>
            <w:vAlign w:val="top"/>
          </w:tcPr>
          <w:p>
            <w:pPr>
              <w:spacing w:before="277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175.08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43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69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12,300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755" w:type="dxa"/>
          </w:tcPr>
          <w:p>
            <w:pPr>
              <w:spacing w:before="293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94" w:line="183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204</w:t>
            </w:r>
          </w:p>
        </w:tc>
        <w:tc>
          <w:tcPr>
            <w:tcW w:w="1680" w:type="dxa"/>
            <w:vAlign w:val="top"/>
          </w:tcPr>
          <w:p>
            <w:pPr>
              <w:spacing w:before="278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44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70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755" w:type="dxa"/>
          </w:tcPr>
          <w:p>
            <w:pPr>
              <w:spacing w:before="284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205</w:t>
            </w:r>
          </w:p>
        </w:tc>
        <w:tc>
          <w:tcPr>
            <w:tcW w:w="1680" w:type="dxa"/>
            <w:vAlign w:val="top"/>
          </w:tcPr>
          <w:p>
            <w:pPr>
              <w:spacing w:before="269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5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61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755" w:type="dxa"/>
          </w:tcPr>
          <w:p>
            <w:pPr>
              <w:spacing w:before="275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206</w:t>
            </w:r>
          </w:p>
        </w:tc>
        <w:tc>
          <w:tcPr>
            <w:tcW w:w="1680" w:type="dxa"/>
            <w:vAlign w:val="top"/>
          </w:tcPr>
          <w:p>
            <w:pPr>
              <w:spacing w:before="270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26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52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55" w:type="dxa"/>
          </w:tcPr>
          <w:p>
            <w:pPr>
              <w:spacing w:before="285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86" w:line="183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207</w:t>
            </w:r>
          </w:p>
        </w:tc>
        <w:tc>
          <w:tcPr>
            <w:tcW w:w="1680" w:type="dxa"/>
            <w:vAlign w:val="top"/>
          </w:tcPr>
          <w:p>
            <w:pPr>
              <w:spacing w:before="280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171.20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6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62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755" w:type="dxa"/>
          </w:tcPr>
          <w:p>
            <w:pPr>
              <w:spacing w:before="285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209</w:t>
            </w:r>
          </w:p>
        </w:tc>
        <w:tc>
          <w:tcPr>
            <w:tcW w:w="1680" w:type="dxa"/>
            <w:vAlign w:val="top"/>
          </w:tcPr>
          <w:p>
            <w:pPr>
              <w:spacing w:before="270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171.20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6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62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755" w:type="dxa"/>
          </w:tcPr>
          <w:p>
            <w:pPr>
              <w:spacing w:before="296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210</w:t>
            </w:r>
          </w:p>
        </w:tc>
        <w:tc>
          <w:tcPr>
            <w:tcW w:w="1680" w:type="dxa"/>
            <w:vAlign w:val="top"/>
          </w:tcPr>
          <w:p>
            <w:pPr>
              <w:spacing w:before="281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47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73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755" w:type="dxa"/>
          </w:tcPr>
          <w:p>
            <w:pPr>
              <w:spacing w:before="297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211</w:t>
            </w:r>
          </w:p>
        </w:tc>
        <w:tc>
          <w:tcPr>
            <w:tcW w:w="1680" w:type="dxa"/>
            <w:vAlign w:val="top"/>
          </w:tcPr>
          <w:p>
            <w:pPr>
              <w:spacing w:before="282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48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74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</w:tcPr>
          <w:p>
            <w:pPr>
              <w:spacing w:before="288" w:line="184" w:lineRule="auto"/>
              <w:ind w:left="211"/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735" w:type="dxa"/>
            <w:vMerge w:val="continue"/>
          </w:tcPr>
          <w:p>
            <w:pPr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</w:tcPr>
          <w:p>
            <w:pPr>
              <w:spacing w:before="278" w:line="184" w:lineRule="auto"/>
              <w:ind w:left="463"/>
              <w:jc w:val="both"/>
              <w:rPr>
                <w:rFonts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6"/>
                <w:sz w:val="24"/>
                <w:szCs w:val="24"/>
                <w:highlight w:val="none"/>
              </w:rPr>
              <w:t>212</w:t>
            </w:r>
          </w:p>
        </w:tc>
        <w:tc>
          <w:tcPr>
            <w:tcW w:w="1680" w:type="dxa"/>
            <w:vAlign w:val="top"/>
          </w:tcPr>
          <w:p>
            <w:pPr>
              <w:spacing w:before="273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165.58</w:t>
            </w:r>
          </w:p>
        </w:tc>
        <w:tc>
          <w:tcPr>
            <w:tcW w:w="1485" w:type="dxa"/>
          </w:tcPr>
          <w:p>
            <w:pPr>
              <w:spacing w:before="210" w:line="224" w:lineRule="auto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9" w:line="221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面南</w:t>
            </w:r>
          </w:p>
        </w:tc>
        <w:tc>
          <w:tcPr>
            <w:tcW w:w="1770" w:type="dxa"/>
            <w:vAlign w:val="center"/>
          </w:tcPr>
          <w:p>
            <w:pPr>
              <w:spacing w:before="265" w:line="184" w:lineRule="auto"/>
              <w:ind w:left="439"/>
              <w:jc w:val="both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  <w:vAlign w:val="top"/>
          </w:tcPr>
          <w:p>
            <w:pPr>
              <w:spacing w:before="278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735" w:type="dxa"/>
            <w:vAlign w:val="center"/>
          </w:tcPr>
          <w:p>
            <w:pPr>
              <w:spacing w:before="62" w:line="219" w:lineRule="auto"/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4幢</w:t>
            </w:r>
          </w:p>
        </w:tc>
        <w:tc>
          <w:tcPr>
            <w:tcW w:w="1245" w:type="dxa"/>
            <w:vAlign w:val="top"/>
          </w:tcPr>
          <w:p>
            <w:pPr>
              <w:spacing w:before="277" w:line="184" w:lineRule="auto"/>
              <w:ind w:left="443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401</w:t>
            </w:r>
          </w:p>
        </w:tc>
        <w:tc>
          <w:tcPr>
            <w:tcW w:w="1680" w:type="dxa"/>
            <w:vAlign w:val="top"/>
          </w:tcPr>
          <w:p>
            <w:pPr>
              <w:spacing w:before="266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433.43</w:t>
            </w:r>
          </w:p>
        </w:tc>
        <w:tc>
          <w:tcPr>
            <w:tcW w:w="1485" w:type="dxa"/>
            <w:vAlign w:val="top"/>
          </w:tcPr>
          <w:p>
            <w:pPr>
              <w:spacing w:before="210" w:line="22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29" w:line="219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8"/>
                <w:sz w:val="24"/>
                <w:szCs w:val="24"/>
                <w:highlight w:val="none"/>
              </w:rPr>
              <w:t>面东</w:t>
            </w:r>
          </w:p>
        </w:tc>
        <w:tc>
          <w:tcPr>
            <w:tcW w:w="1770" w:type="dxa"/>
            <w:vAlign w:val="top"/>
          </w:tcPr>
          <w:p>
            <w:pPr>
              <w:spacing w:before="256" w:line="183" w:lineRule="auto"/>
              <w:ind w:left="489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23,000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  <w:vAlign w:val="top"/>
          </w:tcPr>
          <w:p>
            <w:pPr>
              <w:spacing w:before="271" w:line="184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735" w:type="dxa"/>
            <w:vMerge w:val="restart"/>
            <w:vAlign w:val="center"/>
          </w:tcPr>
          <w:p>
            <w:pPr>
              <w:spacing w:before="61" w:line="219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7幢</w:t>
            </w:r>
          </w:p>
        </w:tc>
        <w:tc>
          <w:tcPr>
            <w:tcW w:w="1245" w:type="dxa"/>
            <w:vAlign w:val="top"/>
          </w:tcPr>
          <w:p>
            <w:pPr>
              <w:spacing w:before="271" w:line="184" w:lineRule="auto"/>
              <w:ind w:left="443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701</w:t>
            </w:r>
          </w:p>
        </w:tc>
        <w:tc>
          <w:tcPr>
            <w:tcW w:w="1680" w:type="dxa"/>
            <w:vAlign w:val="top"/>
          </w:tcPr>
          <w:p>
            <w:pPr>
              <w:spacing w:before="272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4"/>
                <w:szCs w:val="24"/>
                <w:highlight w:val="none"/>
              </w:rPr>
              <w:t>433.43</w:t>
            </w:r>
          </w:p>
        </w:tc>
        <w:tc>
          <w:tcPr>
            <w:tcW w:w="1485" w:type="dxa"/>
            <w:vAlign w:val="top"/>
          </w:tcPr>
          <w:p>
            <w:pPr>
              <w:spacing w:before="276" w:line="22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24" w:line="221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4"/>
                <w:szCs w:val="24"/>
                <w:highlight w:val="none"/>
              </w:rPr>
              <w:t>面西</w:t>
            </w:r>
          </w:p>
        </w:tc>
        <w:tc>
          <w:tcPr>
            <w:tcW w:w="1770" w:type="dxa"/>
            <w:vAlign w:val="top"/>
          </w:tcPr>
          <w:p>
            <w:pPr>
              <w:spacing w:before="249" w:line="184" w:lineRule="auto"/>
              <w:ind w:left="489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21,600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755" w:type="dxa"/>
            <w:vAlign w:val="top"/>
          </w:tcPr>
          <w:p>
            <w:pPr>
              <w:spacing w:before="282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735" w:type="dxa"/>
            <w:vMerge w:val="continue"/>
            <w:vAlign w:val="center"/>
          </w:tcPr>
          <w:p>
            <w:pPr>
              <w:spacing w:before="62" w:line="219" w:lineRule="auto"/>
              <w:jc w:val="center"/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vAlign w:val="top"/>
          </w:tcPr>
          <w:p>
            <w:pPr>
              <w:spacing w:before="282" w:line="183" w:lineRule="auto"/>
              <w:ind w:left="443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702</w:t>
            </w:r>
          </w:p>
        </w:tc>
        <w:tc>
          <w:tcPr>
            <w:tcW w:w="1680" w:type="dxa"/>
            <w:vAlign w:val="top"/>
          </w:tcPr>
          <w:p>
            <w:pPr>
              <w:spacing w:before="281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166.53</w:t>
            </w:r>
          </w:p>
        </w:tc>
        <w:tc>
          <w:tcPr>
            <w:tcW w:w="1485" w:type="dxa"/>
            <w:vAlign w:val="top"/>
          </w:tcPr>
          <w:p>
            <w:pPr>
              <w:spacing w:before="276" w:line="22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5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40" w:type="dxa"/>
            <w:vAlign w:val="top"/>
          </w:tcPr>
          <w:p>
            <w:pPr>
              <w:spacing w:before="234" w:line="221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7"/>
                <w:sz w:val="24"/>
                <w:szCs w:val="24"/>
                <w:highlight w:val="none"/>
              </w:rPr>
              <w:t>面西</w:t>
            </w:r>
          </w:p>
        </w:tc>
        <w:tc>
          <w:tcPr>
            <w:tcW w:w="1770" w:type="dxa"/>
            <w:vAlign w:val="top"/>
          </w:tcPr>
          <w:p>
            <w:pPr>
              <w:spacing w:before="260" w:line="183" w:lineRule="auto"/>
              <w:ind w:left="529" w:leftChars="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8,800</w:t>
            </w:r>
          </w:p>
        </w:tc>
      </w:tr>
    </w:tbl>
    <w:p>
      <w:pPr>
        <w:spacing w:before="210" w:line="224" w:lineRule="auto"/>
        <w:jc w:val="center"/>
        <w:rPr>
          <w:rFonts w:ascii="方正仿宋_GB2312" w:hAnsi="方正仿宋_GB2312" w:eastAsia="方正仿宋_GB2312" w:cs="方正仿宋_GB2312"/>
          <w:sz w:val="24"/>
          <w:szCs w:val="24"/>
          <w:highlight w:val="none"/>
        </w:rPr>
        <w:sectPr>
          <w:pgSz w:w="12400" w:h="17180"/>
          <w:pgMar w:top="645" w:right="747" w:bottom="1134" w:left="914" w:header="0" w:footer="0" w:gutter="0"/>
          <w:cols w:space="720" w:num="1"/>
        </w:sectPr>
      </w:pPr>
    </w:p>
    <w:p>
      <w:pPr>
        <w:rPr>
          <w:rFonts w:ascii="方正仿宋_GB2312" w:hAnsi="方正仿宋_GB2312" w:eastAsia="方正仿宋_GB2312" w:cs="方正仿宋_GB2312"/>
          <w:sz w:val="24"/>
          <w:szCs w:val="24"/>
          <w:highlight w:val="none"/>
        </w:rPr>
      </w:pPr>
    </w:p>
    <w:p>
      <w:pPr>
        <w:spacing w:before="297" w:line="218" w:lineRule="auto"/>
        <w:jc w:val="center"/>
        <w:rPr>
          <w:rFonts w:ascii="方正仿宋_GB2312" w:hAnsi="方正仿宋_GB2312" w:eastAsia="方正仿宋_GB2312" w:cs="方正仿宋_GB2312"/>
          <w:sz w:val="24"/>
          <w:szCs w:val="24"/>
          <w:highlight w:val="none"/>
        </w:rPr>
      </w:pPr>
      <w:r>
        <w:rPr>
          <w:rFonts w:ascii="宋体" w:hAnsi="宋体" w:eastAsia="宋体" w:cs="宋体"/>
          <w:b/>
          <w:bCs/>
          <w:spacing w:val="8"/>
          <w:sz w:val="32"/>
          <w:szCs w:val="32"/>
          <w:highlight w:val="none"/>
        </w:rPr>
        <w:t>蒋坝</w:t>
      </w:r>
      <w:r>
        <w:rPr>
          <w:rFonts w:ascii="宋体" w:hAnsi="宋体" w:eastAsia="宋体" w:cs="宋体"/>
          <w:b/>
          <w:bCs/>
          <w:spacing w:val="5"/>
          <w:sz w:val="32"/>
          <w:szCs w:val="32"/>
          <w:highlight w:val="none"/>
        </w:rPr>
        <w:t>镇彭</w:t>
      </w:r>
      <w:r>
        <w:rPr>
          <w:rFonts w:ascii="宋体" w:hAnsi="宋体" w:eastAsia="宋体" w:cs="宋体"/>
          <w:b/>
          <w:bCs/>
          <w:spacing w:val="6"/>
          <w:sz w:val="32"/>
          <w:szCs w:val="32"/>
          <w:highlight w:val="none"/>
        </w:rPr>
        <w:t>祖文</w:t>
      </w:r>
      <w:r>
        <w:rPr>
          <w:rFonts w:ascii="宋体" w:hAnsi="宋体" w:eastAsia="宋体" w:cs="宋体"/>
          <w:b/>
          <w:bCs/>
          <w:spacing w:val="5"/>
          <w:sz w:val="32"/>
          <w:szCs w:val="32"/>
          <w:highlight w:val="none"/>
        </w:rPr>
        <w:t>化康</w:t>
      </w:r>
      <w:r>
        <w:rPr>
          <w:rFonts w:ascii="宋体" w:hAnsi="宋体" w:eastAsia="宋体" w:cs="宋体"/>
          <w:b/>
          <w:bCs/>
          <w:spacing w:val="13"/>
          <w:sz w:val="32"/>
          <w:szCs w:val="32"/>
          <w:highlight w:val="none"/>
        </w:rPr>
        <w:t>养中</w:t>
      </w:r>
      <w:r>
        <w:rPr>
          <w:rFonts w:ascii="宋体" w:hAnsi="宋体" w:eastAsia="宋体" w:cs="宋体"/>
          <w:b/>
          <w:bCs/>
          <w:spacing w:val="4"/>
          <w:sz w:val="32"/>
          <w:szCs w:val="32"/>
          <w:highlight w:val="none"/>
        </w:rPr>
        <w:t>心特色街</w:t>
      </w:r>
      <w:r>
        <w:rPr>
          <w:rFonts w:hint="eastAsia" w:ascii="宋体" w:hAnsi="宋体" w:eastAsia="宋体" w:cs="宋体"/>
          <w:b/>
          <w:bCs/>
          <w:spacing w:val="4"/>
          <w:sz w:val="32"/>
          <w:szCs w:val="32"/>
          <w:highlight w:val="none"/>
        </w:rPr>
        <w:t>区</w:t>
      </w:r>
      <w:r>
        <w:rPr>
          <w:rFonts w:hint="eastAsia" w:ascii="宋体" w:hAnsi="宋体" w:eastAsia="宋体" w:cs="宋体"/>
          <w:b/>
          <w:bCs/>
          <w:spacing w:val="4"/>
          <w:sz w:val="32"/>
          <w:szCs w:val="32"/>
          <w:highlight w:val="none"/>
          <w:lang w:val="en-US" w:eastAsia="zh-CN"/>
        </w:rPr>
        <w:t>商铺</w:t>
      </w:r>
      <w:r>
        <w:rPr>
          <w:rFonts w:ascii="宋体" w:hAnsi="宋体" w:eastAsia="宋体" w:cs="宋体"/>
          <w:b/>
          <w:bCs/>
          <w:spacing w:val="2"/>
          <w:sz w:val="32"/>
          <w:szCs w:val="32"/>
          <w:highlight w:val="none"/>
        </w:rPr>
        <w:t>明细表</w:t>
      </w:r>
    </w:p>
    <w:p>
      <w:pPr>
        <w:spacing w:line="52" w:lineRule="exact"/>
        <w:rPr>
          <w:rFonts w:ascii="方正仿宋_GB2312" w:hAnsi="方正仿宋_GB2312" w:eastAsia="方正仿宋_GB2312" w:cs="方正仿宋_GB2312"/>
          <w:sz w:val="24"/>
          <w:szCs w:val="24"/>
          <w:highlight w:val="none"/>
        </w:rPr>
      </w:pPr>
    </w:p>
    <w:tbl>
      <w:tblPr>
        <w:tblStyle w:val="6"/>
        <w:tblW w:w="91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0"/>
        <w:gridCol w:w="765"/>
        <w:gridCol w:w="1260"/>
        <w:gridCol w:w="1665"/>
        <w:gridCol w:w="1500"/>
        <w:gridCol w:w="1425"/>
        <w:gridCol w:w="17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720" w:type="dxa"/>
            <w:vAlign w:val="top"/>
          </w:tcPr>
          <w:p>
            <w:pPr>
              <w:spacing w:before="224" w:line="221" w:lineRule="auto"/>
              <w:ind w:left="110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highlight w:val="none"/>
              </w:rPr>
              <w:t>序号</w:t>
            </w:r>
          </w:p>
        </w:tc>
        <w:tc>
          <w:tcPr>
            <w:tcW w:w="765" w:type="dxa"/>
            <w:vAlign w:val="top"/>
          </w:tcPr>
          <w:p>
            <w:pPr>
              <w:spacing w:before="223" w:line="219" w:lineRule="auto"/>
              <w:ind w:left="112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highlight w:val="none"/>
              </w:rPr>
              <w:t>幢号</w:t>
            </w:r>
          </w:p>
        </w:tc>
        <w:tc>
          <w:tcPr>
            <w:tcW w:w="1260" w:type="dxa"/>
            <w:vAlign w:val="top"/>
          </w:tcPr>
          <w:p>
            <w:pPr>
              <w:spacing w:before="223" w:line="220" w:lineRule="auto"/>
              <w:ind w:left="313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highlight w:val="none"/>
              </w:rPr>
              <w:t>商铺号</w:t>
            </w:r>
          </w:p>
        </w:tc>
        <w:tc>
          <w:tcPr>
            <w:tcW w:w="1665" w:type="dxa"/>
            <w:vAlign w:val="top"/>
          </w:tcPr>
          <w:p>
            <w:pPr>
              <w:spacing w:before="223" w:line="220" w:lineRule="auto"/>
              <w:ind w:left="216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highlight w:val="none"/>
              </w:rPr>
              <w:t>面积(m')</w:t>
            </w:r>
          </w:p>
        </w:tc>
        <w:tc>
          <w:tcPr>
            <w:tcW w:w="1500" w:type="dxa"/>
            <w:vAlign w:val="top"/>
          </w:tcPr>
          <w:p>
            <w:pPr>
              <w:spacing w:before="223" w:line="219" w:lineRule="auto"/>
              <w:ind w:left="57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highlight w:val="none"/>
              </w:rPr>
              <w:t>层数</w:t>
            </w:r>
          </w:p>
        </w:tc>
        <w:tc>
          <w:tcPr>
            <w:tcW w:w="1425" w:type="dxa"/>
            <w:vAlign w:val="center"/>
          </w:tcPr>
          <w:p>
            <w:pPr>
              <w:spacing w:before="52" w:line="250" w:lineRule="auto"/>
              <w:ind w:left="337" w:leftChars="0" w:right="117" w:rightChars="0" w:hanging="200" w:firstLine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highlight w:val="none"/>
              </w:rPr>
              <w:t>房屋朝</w:t>
            </w:r>
            <w:r>
              <w:rPr>
                <w:rFonts w:ascii="宋体" w:hAnsi="宋体" w:eastAsia="宋体" w:cs="宋体"/>
                <w:b/>
                <w:bCs/>
                <w:highlight w:val="none"/>
              </w:rPr>
              <w:t>向</w:t>
            </w:r>
          </w:p>
        </w:tc>
        <w:tc>
          <w:tcPr>
            <w:tcW w:w="1785" w:type="dxa"/>
            <w:vAlign w:val="top"/>
          </w:tcPr>
          <w:p>
            <w:pPr>
              <w:spacing w:before="223" w:line="219" w:lineRule="auto"/>
              <w:ind w:left="89" w:lef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spacing w:val="7"/>
                <w:highlight w:val="none"/>
              </w:rPr>
              <w:t>年租金(元)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5" w:line="183" w:lineRule="auto"/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765" w:type="dxa"/>
            <w:vMerge w:val="restart"/>
            <w:vAlign w:val="center"/>
          </w:tcPr>
          <w:p>
            <w:pPr>
              <w:spacing w:before="226" w:line="219" w:lineRule="auto"/>
              <w:ind w:left="162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8幢</w:t>
            </w:r>
          </w:p>
        </w:tc>
        <w:tc>
          <w:tcPr>
            <w:tcW w:w="1260" w:type="dxa"/>
            <w:vAlign w:val="top"/>
          </w:tcPr>
          <w:p>
            <w:pPr>
              <w:spacing w:before="284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801</w:t>
            </w:r>
          </w:p>
        </w:tc>
        <w:tc>
          <w:tcPr>
            <w:tcW w:w="1665" w:type="dxa"/>
            <w:vAlign w:val="top"/>
          </w:tcPr>
          <w:p>
            <w:pPr>
              <w:spacing w:before="284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214.08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2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12,800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5" w:line="183" w:lineRule="auto"/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765" w:type="dxa"/>
            <w:vMerge w:val="continue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3" w:line="183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802</w:t>
            </w:r>
          </w:p>
        </w:tc>
        <w:tc>
          <w:tcPr>
            <w:tcW w:w="1665" w:type="dxa"/>
            <w:vAlign w:val="top"/>
          </w:tcPr>
          <w:p>
            <w:pPr>
              <w:spacing w:before="284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211.59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2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12,700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6" w:line="183" w:lineRule="auto"/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bookmarkStart w:id="0" w:name="_GoBack"/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765" w:type="dxa"/>
            <w:vMerge w:val="continue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0" w:line="183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803</w:t>
            </w:r>
          </w:p>
        </w:tc>
        <w:tc>
          <w:tcPr>
            <w:tcW w:w="1665" w:type="dxa"/>
            <w:vAlign w:val="top"/>
          </w:tcPr>
          <w:p>
            <w:pPr>
              <w:spacing w:before="285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85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12,200</w:t>
            </w:r>
          </w:p>
        </w:tc>
      </w:tr>
      <w:bookmarkEnd w:id="0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6" w:line="184" w:lineRule="auto"/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765" w:type="dxa"/>
            <w:vMerge w:val="continue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5" w:line="183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804</w:t>
            </w:r>
          </w:p>
        </w:tc>
        <w:tc>
          <w:tcPr>
            <w:tcW w:w="1665" w:type="dxa"/>
            <w:vAlign w:val="top"/>
          </w:tcPr>
          <w:p>
            <w:pPr>
              <w:spacing w:before="286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86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77" w:line="183" w:lineRule="auto"/>
              <w:jc w:val="center"/>
              <w:rPr>
                <w:rFonts w:hint="default" w:ascii="方正仿宋_GB2312" w:hAnsi="方正仿宋_GB2312" w:eastAsia="方正仿宋_GB2312" w:cs="方正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765" w:type="dxa"/>
            <w:vMerge w:val="continue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61" w:line="183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805</w:t>
            </w:r>
          </w:p>
        </w:tc>
        <w:tc>
          <w:tcPr>
            <w:tcW w:w="1665" w:type="dxa"/>
            <w:vAlign w:val="top"/>
          </w:tcPr>
          <w:p>
            <w:pPr>
              <w:spacing w:before="276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54" w:line="184" w:lineRule="auto"/>
              <w:jc w:val="center"/>
              <w:rPr>
                <w:rFonts w:ascii="方正仿宋_GB2312" w:hAnsi="方正仿宋_GB2312" w:eastAsia="方正仿宋_GB2312" w:cs="方正仿宋_GB2312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74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69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806</w:t>
            </w:r>
          </w:p>
        </w:tc>
        <w:tc>
          <w:tcPr>
            <w:tcW w:w="1665" w:type="dxa"/>
            <w:vAlign w:val="top"/>
          </w:tcPr>
          <w:p>
            <w:pPr>
              <w:spacing w:before="268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50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0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65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807</w:t>
            </w:r>
          </w:p>
        </w:tc>
        <w:tc>
          <w:tcPr>
            <w:tcW w:w="1665" w:type="dxa"/>
            <w:vAlign w:val="top"/>
          </w:tcPr>
          <w:p>
            <w:pPr>
              <w:spacing w:before="265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208.94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56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72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1" w:line="184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811</w:t>
            </w:r>
          </w:p>
        </w:tc>
        <w:tc>
          <w:tcPr>
            <w:tcW w:w="1665" w:type="dxa"/>
            <w:vAlign w:val="top"/>
          </w:tcPr>
          <w:p>
            <w:pPr>
              <w:spacing w:before="271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48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3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82" w:line="184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812</w:t>
            </w:r>
          </w:p>
        </w:tc>
        <w:tc>
          <w:tcPr>
            <w:tcW w:w="1665" w:type="dxa"/>
            <w:vAlign w:val="top"/>
          </w:tcPr>
          <w:p>
            <w:pPr>
              <w:spacing w:before="282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5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4" w:line="184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29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814</w:t>
            </w:r>
          </w:p>
        </w:tc>
        <w:tc>
          <w:tcPr>
            <w:tcW w:w="1665" w:type="dxa"/>
            <w:vAlign w:val="top"/>
          </w:tcPr>
          <w:p>
            <w:pPr>
              <w:spacing w:before="284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211.59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1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12,700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65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30</w:t>
            </w:r>
          </w:p>
        </w:tc>
        <w:tc>
          <w:tcPr>
            <w:tcW w:w="765" w:type="dxa"/>
            <w:vMerge w:val="continue"/>
            <w:tcBorders>
              <w:bottom w:val="nil"/>
            </w:tcBorders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64" w:line="184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816</w:t>
            </w:r>
          </w:p>
        </w:tc>
        <w:tc>
          <w:tcPr>
            <w:tcW w:w="1665" w:type="dxa"/>
            <w:vAlign w:val="top"/>
          </w:tcPr>
          <w:p>
            <w:pPr>
              <w:spacing w:before="264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"/>
                <w:sz w:val="24"/>
                <w:szCs w:val="24"/>
                <w:highlight w:val="none"/>
              </w:rPr>
              <w:t>1481.66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面西、南</w:t>
            </w:r>
          </w:p>
        </w:tc>
        <w:tc>
          <w:tcPr>
            <w:tcW w:w="1785" w:type="dxa"/>
            <w:vAlign w:val="top"/>
          </w:tcPr>
          <w:p>
            <w:pPr>
              <w:spacing w:before="242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81500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7" w:line="182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  <w:t>31</w:t>
            </w:r>
          </w:p>
        </w:tc>
        <w:tc>
          <w:tcPr>
            <w:tcW w:w="765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  <w:t>9幢</w:t>
            </w:r>
          </w:p>
        </w:tc>
        <w:tc>
          <w:tcPr>
            <w:tcW w:w="1260" w:type="dxa"/>
            <w:vAlign w:val="top"/>
          </w:tcPr>
          <w:p>
            <w:pPr>
              <w:spacing w:before="286" w:line="183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902</w:t>
            </w:r>
          </w:p>
        </w:tc>
        <w:tc>
          <w:tcPr>
            <w:tcW w:w="1665" w:type="dxa"/>
            <w:vAlign w:val="top"/>
          </w:tcPr>
          <w:p>
            <w:pPr>
              <w:spacing w:before="285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211.59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2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12,700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78" w:line="182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32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7" w:line="183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904</w:t>
            </w:r>
          </w:p>
        </w:tc>
        <w:tc>
          <w:tcPr>
            <w:tcW w:w="1665" w:type="dxa"/>
            <w:vAlign w:val="top"/>
          </w:tcPr>
          <w:p>
            <w:pPr>
              <w:spacing w:before="276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76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</w:t>
            </w: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,</w:t>
            </w: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78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33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8" w:line="183" w:lineRule="auto"/>
              <w:ind w:left="453" w:leftChars="0"/>
              <w:jc w:val="both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  <w:t>905</w:t>
            </w:r>
          </w:p>
        </w:tc>
        <w:tc>
          <w:tcPr>
            <w:tcW w:w="1665" w:type="dxa"/>
            <w:vAlign w:val="top"/>
          </w:tcPr>
          <w:p>
            <w:pPr>
              <w:spacing w:before="276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76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</w:t>
            </w: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,</w:t>
            </w: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87" w:line="184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34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8" w:line="183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906</w:t>
            </w:r>
          </w:p>
        </w:tc>
        <w:tc>
          <w:tcPr>
            <w:tcW w:w="1665" w:type="dxa"/>
            <w:vAlign w:val="top"/>
          </w:tcPr>
          <w:p>
            <w:pPr>
              <w:spacing w:before="277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54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top"/>
          </w:tcPr>
          <w:p>
            <w:pPr>
              <w:spacing w:before="269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35</w:t>
            </w:r>
          </w:p>
        </w:tc>
        <w:tc>
          <w:tcPr>
            <w:tcW w:w="765" w:type="dxa"/>
            <w:vMerge w:val="continue"/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73" w:line="183" w:lineRule="auto"/>
              <w:ind w:left="41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908</w:t>
            </w:r>
          </w:p>
        </w:tc>
        <w:tc>
          <w:tcPr>
            <w:tcW w:w="1665" w:type="dxa"/>
            <w:vAlign w:val="top"/>
          </w:tcPr>
          <w:p>
            <w:pPr>
              <w:spacing w:before="288" w:line="183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239.07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4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14,400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720" w:type="dxa"/>
            <w:vAlign w:val="center"/>
          </w:tcPr>
          <w:p>
            <w:pPr>
              <w:spacing w:before="69" w:line="183" w:lineRule="auto"/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765" w:type="dxa"/>
            <w:vMerge w:val="continue"/>
            <w:tcBorders>
              <w:bottom w:val="nil"/>
            </w:tcBorders>
            <w:vAlign w:val="top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60" w:type="dxa"/>
            <w:vAlign w:val="top"/>
          </w:tcPr>
          <w:p>
            <w:pPr>
              <w:spacing w:before="268" w:line="184" w:lineRule="auto"/>
              <w:ind w:left="453" w:leftChars="0"/>
              <w:jc w:val="both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911</w:t>
            </w:r>
          </w:p>
        </w:tc>
        <w:tc>
          <w:tcPr>
            <w:tcW w:w="1665" w:type="dxa"/>
            <w:vAlign w:val="top"/>
          </w:tcPr>
          <w:p>
            <w:pPr>
              <w:spacing w:before="263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</w:rPr>
              <w:t>202.10</w:t>
            </w:r>
          </w:p>
        </w:tc>
        <w:tc>
          <w:tcPr>
            <w:tcW w:w="1500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25" w:type="dxa"/>
            <w:vAlign w:val="center"/>
          </w:tcPr>
          <w:p>
            <w:pPr>
              <w:spacing w:before="69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auto"/>
                <w:spacing w:val="-3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pacing w:val="-3"/>
                <w:sz w:val="24"/>
                <w:szCs w:val="24"/>
                <w:highlight w:val="none"/>
                <w:lang w:val="en-US" w:eastAsia="zh-CN"/>
              </w:rPr>
              <w:t>面南</w:t>
            </w:r>
          </w:p>
        </w:tc>
        <w:tc>
          <w:tcPr>
            <w:tcW w:w="1785" w:type="dxa"/>
            <w:vAlign w:val="top"/>
          </w:tcPr>
          <w:p>
            <w:pPr>
              <w:spacing w:before="268" w:line="184" w:lineRule="auto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4"/>
                <w:sz w:val="24"/>
                <w:szCs w:val="24"/>
                <w:highlight w:val="none"/>
              </w:rPr>
              <w:t>12,200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1485" w:type="dxa"/>
            <w:gridSpan w:val="2"/>
            <w:vAlign w:val="center"/>
          </w:tcPr>
          <w:p>
            <w:pPr>
              <w:jc w:val="center"/>
              <w:rPr>
                <w:rFonts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</w:rPr>
              <w:t>合计</w:t>
            </w:r>
          </w:p>
        </w:tc>
        <w:tc>
          <w:tcPr>
            <w:tcW w:w="1260" w:type="dxa"/>
            <w:vAlign w:val="top"/>
          </w:tcPr>
          <w:p>
            <w:pPr>
              <w:spacing w:before="160" w:line="184" w:lineRule="auto"/>
              <w:ind w:left="266" w:leftChars="0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  <w:highlight w:val="none"/>
                <w:lang w:val="en-US" w:eastAsia="zh-CN"/>
              </w:rPr>
              <w:t>8626.41</w:t>
            </w:r>
          </w:p>
        </w:tc>
        <w:tc>
          <w:tcPr>
            <w:tcW w:w="1500" w:type="dxa"/>
            <w:vAlign w:val="top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425" w:type="dxa"/>
            <w:vAlign w:val="top"/>
          </w:tcPr>
          <w:p>
            <w:pPr>
              <w:spacing w:before="137" w:line="183" w:lineRule="auto"/>
              <w:ind w:left="459" w:leftChars="0"/>
              <w:jc w:val="center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785" w:type="dxa"/>
            <w:vAlign w:val="top"/>
          </w:tcPr>
          <w:p>
            <w:pPr>
              <w:spacing w:before="268" w:line="184" w:lineRule="auto"/>
              <w:ind w:left="468" w:leftChars="0"/>
              <w:jc w:val="both"/>
              <w:rPr>
                <w:rFonts w:hint="default" w:ascii="方正仿宋_GB2312" w:hAnsi="方正仿宋_GB2312" w:eastAsia="方正仿宋_GB2312" w:cs="方正仿宋_GB2312"/>
                <w:snapToGrid w:val="0"/>
                <w:color w:val="000000"/>
                <w:spacing w:val="-4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"/>
                <w:sz w:val="24"/>
                <w:szCs w:val="24"/>
                <w:highlight w:val="none"/>
                <w:lang w:val="en-US" w:eastAsia="zh-CN"/>
              </w:rPr>
              <w:t>530800</w:t>
            </w:r>
          </w:p>
        </w:tc>
      </w:tr>
    </w:tbl>
    <w:p>
      <w:pPr>
        <w:spacing w:before="82" w:line="222" w:lineRule="auto"/>
        <w:ind w:right="413"/>
        <w:jc w:val="both"/>
        <w:rPr>
          <w:rFonts w:ascii="黑体" w:hAnsi="黑体" w:eastAsia="黑体" w:cs="黑体"/>
          <w:sz w:val="25"/>
          <w:szCs w:val="25"/>
          <w:highlight w:val="none"/>
        </w:rPr>
      </w:pPr>
    </w:p>
    <w:sectPr>
      <w:headerReference r:id="rId3" w:type="default"/>
      <w:footerReference r:id="rId4" w:type="default"/>
      <w:pgSz w:w="12410" w:h="17200"/>
      <w:pgMar w:top="400" w:right="364" w:bottom="260" w:left="5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211F6A5-87CD-451C-82CA-DB32426BD78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DDE704C-5647-4C20-AF08-1BEE9C7FF01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F67BB18-96E2-4E48-BB1F-13F8E82D34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ZmMzOGRhOWI5MjhhOTA3Mjc1YzIzYTg5NzM0MGMwYTgifQ=="/>
  </w:docVars>
  <w:rsids>
    <w:rsidRoot w:val="00A869D1"/>
    <w:rsid w:val="00121F20"/>
    <w:rsid w:val="00127038"/>
    <w:rsid w:val="0013061B"/>
    <w:rsid w:val="00590C39"/>
    <w:rsid w:val="00700A27"/>
    <w:rsid w:val="008C1E33"/>
    <w:rsid w:val="00913BEF"/>
    <w:rsid w:val="00994EA2"/>
    <w:rsid w:val="00A869D1"/>
    <w:rsid w:val="00C2479B"/>
    <w:rsid w:val="00C34167"/>
    <w:rsid w:val="00C97CC3"/>
    <w:rsid w:val="00F06256"/>
    <w:rsid w:val="0F16602B"/>
    <w:rsid w:val="54973716"/>
    <w:rsid w:val="563D5906"/>
    <w:rsid w:val="641D0D64"/>
    <w:rsid w:val="66FB62A6"/>
    <w:rsid w:val="6707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354</Words>
  <Characters>829</Characters>
  <Lines>16</Lines>
  <Paragraphs>4</Paragraphs>
  <TotalTime>2</TotalTime>
  <ScaleCrop>false</ScaleCrop>
  <LinksUpToDate>false</LinksUpToDate>
  <CharactersWithSpaces>829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2022-12-15T01:01:00Z</dcterms:created>
  <dc:creator>Kingsoft-PDF</dc:creator>
  <cp:lastModifiedBy>宋佳</cp:lastModifiedBy>
  <dcterms:modified xsi:type="dcterms:W3CDTF">2024-07-08T06:56:20Z</dcterms:modified>
  <dc:subject>pdfbuilder</dc:subject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2022-12-14T17:01:00Z</vt:filetime>
  </property>
  <property fmtid="{D5CDD505-2E9C-101B-9397-08002B2CF9AE}" pid="4" name="UsrData">
    <vt:lpwstr>639990e4c1ea6f00163088c4</vt:lpwstr>
  </property>
  <property fmtid="{D5CDD505-2E9C-101B-9397-08002B2CF9AE}" pid="5" name="KSOProductBuildVer">
    <vt:lpwstr>2052-12.1.0.16929</vt:lpwstr>
  </property>
  <property fmtid="{D5CDD505-2E9C-101B-9397-08002B2CF9AE}" pid="6" name="ICV">
    <vt:lpwstr>98D2C9791025451EB9EE96AEC417ABDC_13</vt:lpwstr>
  </property>
</Properties>
</file>