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eastAsia="方正仿宋简体"/>
          <w:kern w:val="0"/>
          <w:szCs w:val="20"/>
        </w:rPr>
      </w:pPr>
    </w:p>
    <w:p>
      <w:pPr>
        <w:adjustRightInd w:val="0"/>
        <w:spacing w:line="480" w:lineRule="exact"/>
        <w:textAlignment w:val="baseline"/>
        <w:rPr>
          <w:rFonts w:eastAsia="方正仿宋简体"/>
          <w:kern w:val="0"/>
          <w:szCs w:val="20"/>
        </w:rPr>
      </w:pPr>
    </w:p>
    <w:tbl>
      <w:tblPr>
        <w:tblStyle w:val="2"/>
        <w:tblW w:w="346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3465" w:type="dxa"/>
            <w:noWrap w:val="0"/>
            <w:vAlign w:val="top"/>
          </w:tcPr>
          <w:p>
            <w:pPr>
              <w:tabs>
                <w:tab w:val="left" w:pos="6180"/>
              </w:tabs>
              <w:spacing w:line="520" w:lineRule="exact"/>
              <w:jc w:val="center"/>
              <w:rPr>
                <w:w w:val="90"/>
                <w:sz w:val="18"/>
              </w:rPr>
            </w:pPr>
            <w:r>
              <w:rPr>
                <w:w w:val="90"/>
                <w:sz w:val="18"/>
              </w:rPr>
              <w:t>第三届“洪泽区十大杰出青年”评选活动</w:t>
            </w:r>
          </w:p>
          <w:p>
            <w:pPr>
              <w:tabs>
                <w:tab w:val="left" w:pos="6180"/>
              </w:tabs>
              <w:spacing w:line="520" w:lineRule="exact"/>
              <w:jc w:val="center"/>
              <w:rPr>
                <w:w w:val="90"/>
                <w:sz w:val="18"/>
              </w:rPr>
            </w:pPr>
            <w:r>
              <w:rPr>
                <w:rFonts w:eastAsia="黑体"/>
                <w:w w:val="90"/>
                <w:sz w:val="30"/>
              </w:rPr>
              <w:t>候选人事迹详细材料</w:t>
            </w:r>
          </w:p>
        </w:tc>
      </w:tr>
    </w:tbl>
    <w:p>
      <w:pPr>
        <w:adjustRightInd w:val="0"/>
        <w:spacing w:line="480" w:lineRule="exact"/>
        <w:textAlignment w:val="baseline"/>
        <w:rPr>
          <w:rFonts w:eastAsia="方正仿宋简体"/>
          <w:kern w:val="0"/>
          <w:szCs w:val="20"/>
        </w:rPr>
      </w:pPr>
    </w:p>
    <w:p>
      <w:pPr>
        <w:adjustRightInd w:val="0"/>
        <w:spacing w:line="480" w:lineRule="exact"/>
        <w:textAlignment w:val="baseline"/>
        <w:rPr>
          <w:rFonts w:eastAsia="方正仿宋简体"/>
          <w:kern w:val="0"/>
          <w:szCs w:val="20"/>
        </w:rPr>
      </w:pPr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  <w:r>
        <w:rPr>
          <w:rFonts w:eastAsia="方正大标宋简体"/>
          <w:bCs/>
          <w:kern w:val="0"/>
          <w:sz w:val="32"/>
          <w:szCs w:val="32"/>
        </w:rPr>
        <w:t>×××同志事迹详细材料</w:t>
      </w:r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  <w:r>
        <w:rPr>
          <w:rFonts w:eastAsia="方正大标宋简体"/>
          <w:bCs/>
          <w:kern w:val="0"/>
          <w:sz w:val="32"/>
          <w:szCs w:val="32"/>
        </w:rPr>
        <w:t>（样张）</w:t>
      </w:r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</w:p>
    <w:p>
      <w:pPr>
        <w:widowControl/>
        <w:tabs>
          <w:tab w:val="left" w:pos="8880"/>
        </w:tabs>
        <w:spacing w:line="520" w:lineRule="exact"/>
        <w:jc w:val="center"/>
        <w:rPr>
          <w:rFonts w:eastAsia="仿宋"/>
          <w:kern w:val="0"/>
          <w:sz w:val="28"/>
          <w:szCs w:val="28"/>
        </w:rPr>
      </w:pPr>
    </w:p>
    <w:p>
      <w:pPr>
        <w:widowControl/>
        <w:tabs>
          <w:tab w:val="left" w:pos="8880"/>
        </w:tabs>
        <w:spacing w:line="520" w:lineRule="exact"/>
        <w:jc w:val="center"/>
        <w:rPr>
          <w:rFonts w:eastAsia="仿宋"/>
          <w:kern w:val="0"/>
          <w:sz w:val="28"/>
          <w:szCs w:val="28"/>
          <w:u w:val="single"/>
        </w:rPr>
      </w:pPr>
      <w:r>
        <w:rPr>
          <w:rFonts w:eastAsia="仿宋"/>
          <w:kern w:val="0"/>
          <w:sz w:val="28"/>
          <w:szCs w:val="28"/>
        </w:rPr>
        <w:t>（正文2000字）</w:t>
      </w:r>
    </w:p>
    <w:p>
      <w:pPr>
        <w:widowControl/>
        <w:tabs>
          <w:tab w:val="left" w:pos="6180"/>
        </w:tabs>
        <w:spacing w:before="100" w:beforeAutospacing="1" w:after="100" w:afterAutospacing="1" w:line="520" w:lineRule="exact"/>
        <w:ind w:firstLine="420" w:firstLineChars="150"/>
        <w:jc w:val="left"/>
        <w:rPr>
          <w:rFonts w:eastAsia="仿宋"/>
          <w:kern w:val="0"/>
          <w:sz w:val="28"/>
          <w:szCs w:val="28"/>
        </w:rPr>
      </w:pPr>
    </w:p>
    <w:p>
      <w:pPr>
        <w:widowControl/>
        <w:tabs>
          <w:tab w:val="left" w:pos="6180"/>
        </w:tabs>
        <w:spacing w:before="100" w:beforeAutospacing="1" w:after="100" w:afterAutospacing="1" w:line="520" w:lineRule="exact"/>
        <w:jc w:val="left"/>
        <w:rPr>
          <w:rFonts w:eastAsia="仿宋"/>
          <w:kern w:val="0"/>
          <w:sz w:val="28"/>
          <w:szCs w:val="28"/>
        </w:rPr>
      </w:pPr>
      <w:r>
        <w:rPr>
          <w:rFonts w:eastAsia="仿宋"/>
          <w:kern w:val="0"/>
          <w:sz w:val="28"/>
          <w:szCs w:val="28"/>
        </w:rPr>
        <w:t>（注：以报告文学或人物专访形式撰写，供详细报道或编发宣传材料用，用4号仿宋字体，行间距24磅，A4纸打印）</w:t>
      </w:r>
      <w:bookmarkStart w:id="0" w:name="_GoBack"/>
      <w:bookmarkEnd w:id="0"/>
    </w:p>
    <w:p>
      <w:pPr>
        <w:widowControl/>
        <w:tabs>
          <w:tab w:val="left" w:pos="9060"/>
        </w:tabs>
        <w:spacing w:line="520" w:lineRule="exact"/>
        <w:jc w:val="left"/>
        <w:rPr>
          <w:rFonts w:eastAsia="仿宋_GB2312"/>
          <w:kern w:val="0"/>
          <w:sz w:val="28"/>
        </w:rPr>
      </w:pPr>
    </w:p>
    <w:p>
      <w:pPr>
        <w:adjustRightInd w:val="0"/>
        <w:spacing w:line="480" w:lineRule="exact"/>
        <w:textAlignment w:val="baseline"/>
        <w:rPr>
          <w:rFonts w:eastAsia="方正仿宋简体"/>
          <w:kern w:val="0"/>
          <w:szCs w:val="20"/>
        </w:rPr>
      </w:pPr>
    </w:p>
    <w:p>
      <w:pPr>
        <w:widowControl/>
        <w:tabs>
          <w:tab w:val="left" w:pos="6180"/>
        </w:tabs>
        <w:spacing w:line="520" w:lineRule="exact"/>
        <w:jc w:val="left"/>
        <w:rPr>
          <w:rFonts w:eastAsia="仿宋_GB2312"/>
          <w:kern w:val="0"/>
          <w:sz w:val="28"/>
          <w:szCs w:val="28"/>
        </w:rPr>
      </w:pPr>
    </w:p>
    <w:p>
      <w:pPr>
        <w:widowControl/>
        <w:tabs>
          <w:tab w:val="left" w:pos="6180"/>
        </w:tabs>
        <w:spacing w:line="520" w:lineRule="exact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签 名：</w:t>
      </w:r>
    </w:p>
    <w:p>
      <w:pPr>
        <w:spacing w:line="560" w:lineRule="exact"/>
        <w:rPr>
          <w:rFonts w:eastAsia="黑体"/>
          <w:sz w:val="32"/>
        </w:rPr>
      </w:pPr>
    </w:p>
    <w:p>
      <w:pPr>
        <w:spacing w:line="560" w:lineRule="exact"/>
        <w:rPr>
          <w:rFonts w:eastAsia="黑体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012E1"/>
    <w:rsid w:val="2ED0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2019-03-14T02:13:00Z</dcterms:created>
  <dc:creator>Toxicant</dc:creator>
  <cp:lastModifiedBy>Toxicant</cp:lastModifiedBy>
  <dcterms:modified xsi:type="dcterms:W3CDTF">2019-03-14T02:14:50Z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